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0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1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河南省中小学</w:t>
      </w:r>
      <w:r>
        <w:rPr>
          <w:rFonts w:hint="eastAsia" w:ascii="Arial Unicode MS" w:hAnsi="仿宋_GB2312" w:eastAsia="Arial Unicode MS" w:cs="仿宋_GB2312"/>
          <w:sz w:val="44"/>
          <w:szCs w:val="44"/>
          <w:lang w:eastAsia="zh-CN"/>
          <w:rPrChange w:id="2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  <w:lang w:eastAsia="zh-CN"/>
            </w:rPr>
          </w:rPrChange>
        </w:rPr>
        <w:t>2024年春季</w:t>
      </w:r>
      <w:r>
        <w:rPr>
          <w:rFonts w:hint="eastAsia" w:ascii="Arial Unicode MS" w:hAnsi="仿宋_GB2312" w:eastAsia="Arial Unicode MS" w:cs="仿宋_GB2312"/>
          <w:sz w:val="44"/>
          <w:szCs w:val="44"/>
          <w:rPrChange w:id="3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电教教材</w:t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4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5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建设立项申报书</w:t>
      </w:r>
    </w:p>
    <w:p>
      <w:pPr>
        <w:spacing w:line="48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</w:t>
      </w:r>
    </w:p>
    <w:p>
      <w:pPr>
        <w:spacing w:line="48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autoSpaceDE w:val="0"/>
        <w:spacing w:line="360" w:lineRule="auto"/>
        <w:ind w:firstLine="428" w:firstLineChars="134"/>
        <w:jc w:val="left"/>
        <w:rPr>
          <w:rFonts w:hint="eastAsia" w:ascii="仿宋_GB2312" w:hAnsi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 w:val="32"/>
          <w:szCs w:val="32"/>
          <w:shd w:val="clear" w:color="auto" w:fill="FFFFFF"/>
        </w:rPr>
        <w:t>项目名称：</w:t>
      </w:r>
      <w:r>
        <w:rPr>
          <w:rFonts w:hint="eastAsia" w:ascii="仿宋_GB2312" w:hAnsi="仿宋"/>
          <w:kern w:val="0"/>
          <w:sz w:val="32"/>
          <w:szCs w:val="32"/>
          <w:u w:val="single"/>
          <w:shd w:val="clear" w:color="auto" w:fill="FFFFFF"/>
        </w:rPr>
        <w:t xml:space="preserve">                                 </w:t>
      </w:r>
      <w:r>
        <w:rPr>
          <w:rFonts w:hint="eastAsia" w:ascii="仿宋_GB2312" w:hAnsi="仿宋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"/>
          <w:kern w:val="0"/>
          <w:sz w:val="32"/>
          <w:szCs w:val="32"/>
          <w:shd w:val="clear" w:color="auto" w:fill="FFFFFF"/>
        </w:rPr>
        <w:tab/>
      </w:r>
    </w:p>
    <w:p>
      <w:pPr>
        <w:autoSpaceDE w:val="0"/>
        <w:spacing w:line="360" w:lineRule="auto"/>
        <w:ind w:firstLine="428" w:firstLineChars="134"/>
        <w:jc w:val="left"/>
        <w:rPr>
          <w:rFonts w:hint="eastAsia" w:ascii="仿宋_GB2312" w:hAnsi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 w:val="32"/>
          <w:szCs w:val="32"/>
          <w:shd w:val="clear" w:color="auto" w:fill="FFFFFF"/>
        </w:rPr>
        <w:t>申报单位（盖章）：</w:t>
      </w:r>
      <w:r>
        <w:rPr>
          <w:rFonts w:hint="eastAsia" w:ascii="仿宋_GB2312" w:hAnsi="仿宋"/>
          <w:kern w:val="0"/>
          <w:sz w:val="32"/>
          <w:szCs w:val="32"/>
          <w:u w:val="single"/>
          <w:shd w:val="clear" w:color="auto" w:fill="FFFFFF"/>
        </w:rPr>
        <w:t xml:space="preserve">                         </w:t>
      </w:r>
      <w:r>
        <w:rPr>
          <w:rFonts w:hint="eastAsia" w:ascii="仿宋_GB2312" w:hAnsi="仿宋"/>
          <w:kern w:val="0"/>
          <w:sz w:val="32"/>
          <w:szCs w:val="32"/>
          <w:shd w:val="clear" w:color="auto" w:fill="FFFFFF"/>
        </w:rPr>
        <w:t xml:space="preserve">   </w:t>
      </w:r>
    </w:p>
    <w:p>
      <w:pPr>
        <w:autoSpaceDE w:val="0"/>
        <w:spacing w:line="360" w:lineRule="auto"/>
        <w:ind w:firstLine="428" w:firstLineChars="134"/>
        <w:rPr>
          <w:rFonts w:hint="eastAsia" w:ascii="仿宋_GB2312" w:hAnsi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 w:val="32"/>
          <w:szCs w:val="32"/>
          <w:shd w:val="clear" w:color="auto" w:fill="FFFFFF"/>
        </w:rPr>
        <w:t>项目主持人：</w:t>
      </w:r>
      <w:r>
        <w:rPr>
          <w:rFonts w:hint="eastAsia" w:ascii="仿宋_GB2312" w:hAnsi="仿宋"/>
          <w:kern w:val="0"/>
          <w:sz w:val="32"/>
          <w:szCs w:val="32"/>
          <w:u w:val="single"/>
          <w:shd w:val="clear" w:color="auto" w:fill="FFFFFF"/>
        </w:rPr>
        <w:t xml:space="preserve">                               </w:t>
      </w:r>
      <w:r>
        <w:rPr>
          <w:rFonts w:hint="eastAsia" w:ascii="仿宋_GB2312" w:hAnsi="仿宋"/>
          <w:kern w:val="0"/>
          <w:sz w:val="32"/>
          <w:szCs w:val="32"/>
          <w:shd w:val="clear" w:color="auto" w:fill="FFFFFF"/>
        </w:rPr>
        <w:t xml:space="preserve">   </w:t>
      </w:r>
    </w:p>
    <w:p>
      <w:pPr>
        <w:spacing w:line="264" w:lineRule="auto"/>
        <w:ind w:firstLine="1280" w:firstLineChars="400"/>
        <w:rPr>
          <w:rFonts w:hint="eastAsia" w:ascii="仿宋_GB2312" w:hAnsi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 w:val="32"/>
          <w:szCs w:val="32"/>
          <w:shd w:val="clear" w:color="auto" w:fill="FFFFFF"/>
        </w:rPr>
        <w:t xml:space="preserve"> </w:t>
      </w:r>
    </w:p>
    <w:p>
      <w:pPr>
        <w:spacing w:line="264" w:lineRule="auto"/>
        <w:ind w:firstLine="1280" w:firstLineChars="400"/>
        <w:rPr>
          <w:rFonts w:hint="eastAsia" w:ascii="仿宋_GB2312" w:hAnsi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 w:val="32"/>
          <w:szCs w:val="32"/>
          <w:shd w:val="clear" w:color="auto" w:fill="FFFFFF"/>
        </w:rPr>
        <w:t xml:space="preserve"> </w:t>
      </w:r>
    </w:p>
    <w:p>
      <w:pPr>
        <w:spacing w:line="264" w:lineRule="auto"/>
        <w:ind w:firstLine="1280" w:firstLineChars="400"/>
        <w:rPr>
          <w:rFonts w:hint="eastAsia" w:ascii="仿宋_GB2312" w:hAnsi="仿宋"/>
          <w:kern w:val="0"/>
          <w:sz w:val="32"/>
          <w:szCs w:val="32"/>
          <w:shd w:val="clear" w:color="auto" w:fill="FFFFFF"/>
        </w:rPr>
      </w:pPr>
    </w:p>
    <w:p>
      <w:pPr>
        <w:spacing w:line="264" w:lineRule="auto"/>
        <w:ind w:firstLine="1280" w:firstLineChars="400"/>
        <w:rPr>
          <w:rFonts w:hint="eastAsia" w:ascii="仿宋_GB2312" w:hAnsi="仿宋"/>
          <w:kern w:val="0"/>
          <w:sz w:val="32"/>
          <w:szCs w:val="32"/>
          <w:shd w:val="clear" w:color="auto" w:fill="FFFFFF"/>
        </w:rPr>
      </w:pPr>
    </w:p>
    <w:p>
      <w:pPr>
        <w:spacing w:line="264" w:lineRule="auto"/>
        <w:ind w:firstLine="1280" w:firstLineChars="400"/>
        <w:rPr>
          <w:rFonts w:hint="eastAsia" w:ascii="仿宋_GB2312" w:hAnsi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 w:val="32"/>
          <w:szCs w:val="32"/>
          <w:shd w:val="clear" w:color="auto" w:fill="FFFFFF"/>
        </w:rPr>
        <w:t xml:space="preserve"> </w:t>
      </w:r>
    </w:p>
    <w:p>
      <w:pPr>
        <w:jc w:val="center"/>
        <w:rPr>
          <w:rFonts w:hint="eastAsia" w:ascii="楷体_GB2312" w:hAnsi="仿宋" w:eastAsia="楷体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/>
          <w:kern w:val="0"/>
          <w:sz w:val="32"/>
          <w:szCs w:val="32"/>
          <w:shd w:val="clear" w:color="auto" w:fill="FFFFFF"/>
        </w:rPr>
        <w:t>河南省电教教材审定委员会</w:t>
      </w:r>
    </w:p>
    <w:p>
      <w:pPr>
        <w:snapToGrid w:val="0"/>
        <w:jc w:val="center"/>
        <w:rPr>
          <w:rFonts w:hint="eastAsia" w:ascii="楷体_GB2312" w:hAnsi="仿宋" w:eastAsia="楷体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/>
          <w:kern w:val="0"/>
          <w:sz w:val="32"/>
          <w:szCs w:val="32"/>
          <w:shd w:val="clear" w:color="auto" w:fill="FFFFFF"/>
        </w:rPr>
        <w:t xml:space="preserve"> 202</w:t>
      </w:r>
      <w:r>
        <w:rPr>
          <w:rFonts w:hint="eastAsia" w:ascii="楷体_GB2312" w:hAnsi="仿宋" w:eastAsia="楷体_GB2312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楷体_GB2312" w:hAnsi="仿宋" w:eastAsia="楷体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楷体_GB2312" w:hAnsi="仿宋" w:eastAsia="楷体_GB2312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楷体_GB2312" w:hAnsi="仿宋" w:eastAsia="楷体_GB2312"/>
          <w:kern w:val="0"/>
          <w:sz w:val="32"/>
          <w:szCs w:val="32"/>
          <w:shd w:val="clear" w:color="auto" w:fill="FFFFFF"/>
        </w:rPr>
        <w:t>月</w:t>
      </w:r>
    </w:p>
    <w:p>
      <w:pPr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br w:type="page"/>
      </w:r>
      <w:r>
        <w:rPr>
          <w:rFonts w:hint="eastAsia" w:ascii="仿宋" w:hAnsi="仿宋" w:eastAsia="仿宋"/>
          <w:sz w:val="44"/>
          <w:szCs w:val="44"/>
        </w:rPr>
        <w:t xml:space="preserve"> </w:t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6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7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填 写 要 求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一、电教教材包括类型：教学微课、教学设计、教学课件、教学素材、专题内容。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二、载体形式要求：建议采用U盘(8G以上)介质服务，不建议采用光盘类介质服务，并且要求提供网络服务（由河南省中小学数字教材服务平台提供技术支持）。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三、建议立项建设方案按照学科、学段、版本及产品系列进行规划。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四、学科(16种)类型: 语文、数学、英语、道法、历史、地理、物理、化学、生物、音乐、美术、体育与健康、科学、书法练习指导、人工智能、其他。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五、学段类型：小学、初中。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2"/>
          <w:szCs w:val="2"/>
        </w:rPr>
      </w:pPr>
      <w:r>
        <w:rPr>
          <w:rFonts w:hint="eastAsia" w:ascii="仿宋_GB2312" w:hAnsi="仿宋"/>
          <w:sz w:val="32"/>
          <w:szCs w:val="32"/>
        </w:rPr>
        <w:br w:type="page"/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8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9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河南省中小学</w:t>
      </w:r>
      <w:r>
        <w:rPr>
          <w:rFonts w:hint="eastAsia" w:ascii="Arial Unicode MS" w:hAnsi="仿宋_GB2312" w:eastAsia="Arial Unicode MS" w:cs="仿宋_GB2312"/>
          <w:sz w:val="44"/>
          <w:szCs w:val="44"/>
          <w:lang w:eastAsia="zh-CN"/>
          <w:rPrChange w:id="10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  <w:lang w:eastAsia="zh-CN"/>
            </w:rPr>
          </w:rPrChange>
        </w:rPr>
        <w:t>2024年春季</w:t>
      </w:r>
      <w:r>
        <w:rPr>
          <w:rFonts w:hint="eastAsia" w:ascii="Arial Unicode MS" w:hAnsi="仿宋_GB2312" w:eastAsia="Arial Unicode MS" w:cs="仿宋_GB2312"/>
          <w:sz w:val="44"/>
          <w:szCs w:val="44"/>
          <w:rPrChange w:id="11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电教教材立项申报表</w:t>
      </w:r>
    </w:p>
    <w:p>
      <w:pPr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编号：                                         年  月  日 </w:t>
      </w:r>
    </w:p>
    <w:tbl>
      <w:tblPr>
        <w:tblStyle w:val="18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99"/>
        <w:gridCol w:w="900"/>
        <w:gridCol w:w="598"/>
        <w:gridCol w:w="546"/>
        <w:gridCol w:w="1534"/>
        <w:gridCol w:w="639"/>
        <w:gridCol w:w="656"/>
        <w:gridCol w:w="394"/>
        <w:gridCol w:w="957"/>
        <w:gridCol w:w="1070"/>
        <w:gridCol w:w="787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46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申报单位</w:t>
            </w:r>
          </w:p>
        </w:tc>
        <w:tc>
          <w:tcPr>
            <w:tcW w:w="71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46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教材名称</w:t>
            </w:r>
          </w:p>
        </w:tc>
        <w:tc>
          <w:tcPr>
            <w:tcW w:w="71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righ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（</w:t>
            </w:r>
            <w:r>
              <w:rPr>
                <w:rStyle w:val="45"/>
                <w:rFonts w:hint="default" w:ascii="仿宋_GB2312" w:hAnsi="仿宋" w:eastAsia="仿宋_GB2312"/>
                <w:color w:val="auto"/>
                <w:sz w:val="24"/>
                <w:szCs w:val="24"/>
              </w:rPr>
              <w:t>与送审名称一致</w:t>
            </w: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46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教材主持人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职称学历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46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专业领域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联系方式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46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学科学段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载体&amp;容量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77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出版单位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与何种版本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教材配套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20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出版版号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出版时间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54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整体建设情况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有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有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资源类型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54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课程标准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学习目标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件/页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54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教学场景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学习任务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教学微课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个/分钟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54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课程设计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知识讲解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教学课件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54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电子教材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授课实践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教学素材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54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学习指南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教研交流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专题内容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2"/>
                <w:kern w:val="0"/>
                <w:sz w:val="24"/>
                <w:szCs w:val="24"/>
              </w:rPr>
              <w:t>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50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教材概述</w:t>
            </w:r>
          </w:p>
        </w:tc>
        <w:tc>
          <w:tcPr>
            <w:tcW w:w="71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0" w:lineRule="atLeas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（200字左右）</w:t>
            </w:r>
          </w:p>
          <w:p>
            <w:pPr>
              <w:snapToGrid w:val="0"/>
              <w:spacing w:line="0" w:lineRule="atLeast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984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立项结果</w:t>
            </w:r>
          </w:p>
        </w:tc>
        <w:tc>
          <w:tcPr>
            <w:tcW w:w="71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928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备  注</w:t>
            </w:r>
          </w:p>
        </w:tc>
        <w:tc>
          <w:tcPr>
            <w:tcW w:w="71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1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建设方案（按点写，简明扼要）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立项依据</w:t>
            </w:r>
          </w:p>
        </w:tc>
        <w:tc>
          <w:tcPr>
            <w:tcW w:w="81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（包括必要性分析，国内同类电教教材的现状、特点和局限性，立项单位优势等，1500字左右，可另附页）</w:t>
            </w:r>
          </w:p>
          <w:p>
            <w:pPr>
              <w:autoSpaceDE w:val="0"/>
              <w:spacing w:line="0" w:lineRule="atLeast"/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建设思路</w:t>
            </w:r>
          </w:p>
        </w:tc>
        <w:tc>
          <w:tcPr>
            <w:tcW w:w="81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（包括指导思想、可行性分析、组织实施条件等，1000字左右，可另附页）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建设规划</w:t>
            </w:r>
          </w:p>
        </w:tc>
        <w:tc>
          <w:tcPr>
            <w:tcW w:w="81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utoSpaceDE w:val="0"/>
              <w:spacing w:line="0" w:lineRule="atLeast"/>
              <w:jc w:val="lef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（包括建设目标、建设进度、创新性及亮点等，2000字左右，可另附页）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建设内容</w:t>
            </w:r>
          </w:p>
        </w:tc>
        <w:tc>
          <w:tcPr>
            <w:tcW w:w="81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0" w:lineRule="atLeas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（包括体系结构、主要内容及成果等，1000字左右，可另附页）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预期目标</w:t>
            </w:r>
          </w:p>
        </w:tc>
        <w:tc>
          <w:tcPr>
            <w:tcW w:w="81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（包括项目预期成效、特点优势，主要从促进河南省电教教材建设，发挥引领示范作用和提高师生受益面方面论述，1000字左右，可另附页）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其他材料</w:t>
            </w:r>
          </w:p>
        </w:tc>
        <w:tc>
          <w:tcPr>
            <w:tcW w:w="81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（附立项申报单位的资质和团队人员资质等辅助材料及备注说明）</w:t>
            </w:r>
          </w:p>
          <w:p>
            <w:pPr>
              <w:spacing w:line="0" w:lineRule="atLeast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立项承诺</w:t>
            </w:r>
          </w:p>
        </w:tc>
        <w:tc>
          <w:tcPr>
            <w:tcW w:w="81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autoSpaceDE w:val="0"/>
              <w:spacing w:before="293" w:beforeLines="50" w:line="0" w:lineRule="atLeast"/>
              <w:ind w:firstLine="480" w:firstLineChars="20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_GB2312" w:hAnsi="仿宋"/>
                <w:sz w:val="24"/>
                <w:szCs w:val="24"/>
              </w:rPr>
              <w:t>公司郑重承诺我公司申报的所有电教教材立项材料，保证其使用的素材资源的原创性，杜绝版权争议，不存在导向问题、编校质量问题。</w:t>
            </w:r>
          </w:p>
          <w:p>
            <w:pPr>
              <w:widowControl/>
              <w:autoSpaceDE w:val="0"/>
              <w:spacing w:line="0" w:lineRule="atLeast"/>
              <w:ind w:firstLine="480" w:firstLineChars="20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我方对此承诺负全部法律责任。 </w:t>
            </w:r>
          </w:p>
          <w:p>
            <w:pPr>
              <w:spacing w:line="0" w:lineRule="atLeast"/>
              <w:ind w:firstLine="720" w:firstLineChars="30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                 </w:t>
            </w:r>
          </w:p>
          <w:p>
            <w:pPr>
              <w:spacing w:line="0" w:lineRule="atLeast"/>
              <w:ind w:firstLine="720" w:firstLineChars="300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pacing w:line="0" w:lineRule="atLeast"/>
              <w:ind w:firstLine="720" w:firstLineChars="30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申报单位负责人签字（盖章）：    </w:t>
            </w:r>
          </w:p>
          <w:p>
            <w:pPr>
              <w:spacing w:line="0" w:lineRule="atLeast"/>
              <w:ind w:firstLine="720" w:firstLineChars="30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>
      <w:pPr>
        <w:spacing w:line="240" w:lineRule="exact"/>
        <w:ind w:right="-990" w:rightChars="-33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12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13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河南省中小学</w:t>
      </w:r>
      <w:r>
        <w:rPr>
          <w:rFonts w:hint="eastAsia" w:ascii="Arial Unicode MS" w:hAnsi="仿宋_GB2312" w:eastAsia="Arial Unicode MS" w:cs="仿宋_GB2312"/>
          <w:sz w:val="44"/>
          <w:szCs w:val="44"/>
          <w:lang w:eastAsia="zh-CN"/>
          <w:rPrChange w:id="14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  <w:lang w:eastAsia="zh-CN"/>
            </w:rPr>
          </w:rPrChange>
        </w:rPr>
        <w:t>2024年春季</w:t>
      </w:r>
      <w:r>
        <w:rPr>
          <w:rFonts w:hint="eastAsia" w:ascii="Arial Unicode MS" w:hAnsi="仿宋_GB2312" w:eastAsia="Arial Unicode MS" w:cs="仿宋_GB2312"/>
          <w:sz w:val="44"/>
          <w:szCs w:val="44"/>
          <w:rPrChange w:id="15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电教教材</w:t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16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17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建设立项汇总表</w:t>
      </w:r>
    </w:p>
    <w:p>
      <w:pPr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立项单位（盖章）：                     联 系 人：    </w:t>
      </w:r>
    </w:p>
    <w:p>
      <w:pPr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电   话：              电子邮箱：                年  月  日</w:t>
      </w:r>
    </w:p>
    <w:tbl>
      <w:tblPr>
        <w:tblStyle w:val="18"/>
        <w:tblW w:w="90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820"/>
        <w:gridCol w:w="932"/>
        <w:gridCol w:w="694"/>
        <w:gridCol w:w="806"/>
        <w:gridCol w:w="692"/>
        <w:gridCol w:w="2998"/>
        <w:gridCol w:w="12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学段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学科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年级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册别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教材版本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立项名称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（与送审名称一致）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容量(M)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小学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初中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18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19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河南省中小学</w:t>
      </w:r>
      <w:r>
        <w:rPr>
          <w:rFonts w:hint="eastAsia" w:ascii="Arial Unicode MS" w:hAnsi="仿宋_GB2312" w:eastAsia="Arial Unicode MS" w:cs="仿宋_GB2312"/>
          <w:sz w:val="44"/>
          <w:szCs w:val="44"/>
          <w:lang w:eastAsia="zh-CN"/>
          <w:rPrChange w:id="20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  <w:lang w:eastAsia="zh-CN"/>
            </w:rPr>
          </w:rPrChange>
        </w:rPr>
        <w:t>2024年春季</w:t>
      </w:r>
      <w:r>
        <w:rPr>
          <w:rFonts w:hint="eastAsia" w:ascii="Arial Unicode MS" w:hAnsi="仿宋_GB2312" w:eastAsia="Arial Unicode MS" w:cs="仿宋_GB2312"/>
          <w:sz w:val="44"/>
          <w:szCs w:val="44"/>
          <w:rPrChange w:id="21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电教教材审定申报表</w:t>
      </w:r>
    </w:p>
    <w:p>
      <w:pPr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编号：                                           年  月  日</w:t>
      </w:r>
    </w:p>
    <w:tbl>
      <w:tblPr>
        <w:tblStyle w:val="18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678"/>
        <w:gridCol w:w="1689"/>
        <w:gridCol w:w="1744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申报单位</w:t>
            </w:r>
          </w:p>
        </w:tc>
        <w:tc>
          <w:tcPr>
            <w:tcW w:w="7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教材名称</w:t>
            </w:r>
          </w:p>
        </w:tc>
        <w:tc>
          <w:tcPr>
            <w:tcW w:w="7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（</w:t>
            </w:r>
            <w:r>
              <w:rPr>
                <w:rStyle w:val="45"/>
                <w:rFonts w:hint="default" w:ascii="仿宋_GB2312" w:hAnsi="仿宋" w:eastAsia="仿宋_GB2312"/>
                <w:color w:val="auto"/>
                <w:sz w:val="24"/>
                <w:szCs w:val="24"/>
              </w:rPr>
              <w:t>与送审名称一致</w:t>
            </w: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学科学段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载体&amp;容量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出版单位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与何种版本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教材配套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出版版号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出版时间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教材概述</w:t>
            </w:r>
          </w:p>
        </w:tc>
        <w:tc>
          <w:tcPr>
            <w:tcW w:w="7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（200字左右）</w:t>
            </w:r>
          </w:p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审定结果</w:t>
            </w:r>
          </w:p>
        </w:tc>
        <w:tc>
          <w:tcPr>
            <w:tcW w:w="611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审定意见：   </w:t>
            </w:r>
          </w:p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      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22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23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河南省中小学</w:t>
      </w:r>
      <w:r>
        <w:rPr>
          <w:rFonts w:hint="eastAsia" w:ascii="Arial Unicode MS" w:hAnsi="仿宋_GB2312" w:eastAsia="Arial Unicode MS" w:cs="仿宋_GB2312"/>
          <w:sz w:val="44"/>
          <w:szCs w:val="44"/>
          <w:lang w:eastAsia="zh-CN"/>
          <w:rPrChange w:id="24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  <w:lang w:eastAsia="zh-CN"/>
            </w:rPr>
          </w:rPrChange>
        </w:rPr>
        <w:t>2024年春季</w:t>
      </w:r>
      <w:r>
        <w:rPr>
          <w:rFonts w:hint="eastAsia" w:ascii="Arial Unicode MS" w:hAnsi="仿宋_GB2312" w:eastAsia="Arial Unicode MS" w:cs="仿宋_GB2312"/>
          <w:sz w:val="44"/>
          <w:szCs w:val="44"/>
          <w:rPrChange w:id="25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电教教材申报汇总表</w:t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24"/>
          <w:szCs w:val="24"/>
          <w:rPrChange w:id="26" w:author="李磊" w:date="2023-08-08T17:10:22Z">
            <w:rPr>
              <w:rFonts w:hint="eastAsia" w:ascii="方正小标宋简体" w:hAnsi="仿宋_GB2312" w:eastAsia="方正小标宋简体" w:cs="仿宋_GB2312"/>
              <w:sz w:val="24"/>
              <w:szCs w:val="24"/>
            </w:rPr>
          </w:rPrChange>
        </w:rPr>
      </w:pPr>
    </w:p>
    <w:tbl>
      <w:tblPr>
        <w:tblStyle w:val="18"/>
        <w:tblW w:w="89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744"/>
        <w:gridCol w:w="652"/>
        <w:gridCol w:w="916"/>
        <w:gridCol w:w="734"/>
        <w:gridCol w:w="1116"/>
        <w:gridCol w:w="2600"/>
        <w:gridCol w:w="12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学段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载体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盘/套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定价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(元/套)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上目情况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（新送审或202*春）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小学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注1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中学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综合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spacing w:line="600" w:lineRule="exact"/>
        <w:ind w:left="-150" w:leftChars="-50" w:right="-732" w:rightChars="-244" w:firstLine="560" w:firstLineChars="200"/>
        <w:jc w:val="left"/>
        <w:rPr>
          <w:rFonts w:hint="eastAsia" w:ascii="仿宋_GB2312" w:hAnsi="仿宋"/>
          <w:sz w:val="28"/>
          <w:szCs w:val="28"/>
        </w:rPr>
      </w:pPr>
    </w:p>
    <w:p>
      <w:pPr>
        <w:spacing w:line="600" w:lineRule="exact"/>
        <w:ind w:left="-150" w:leftChars="-50" w:right="-732" w:rightChars="-244" w:firstLine="560" w:firstLineChars="200"/>
        <w:jc w:val="left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接上表右侧：续表</w:t>
      </w:r>
    </w:p>
    <w:tbl>
      <w:tblPr>
        <w:tblStyle w:val="18"/>
        <w:tblW w:w="89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983"/>
        <w:gridCol w:w="555"/>
        <w:gridCol w:w="585"/>
        <w:gridCol w:w="660"/>
        <w:gridCol w:w="675"/>
        <w:gridCol w:w="495"/>
        <w:gridCol w:w="510"/>
        <w:gridCol w:w="375"/>
        <w:gridCol w:w="1270"/>
        <w:gridCol w:w="1590"/>
        <w:gridCol w:w="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册别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教材版本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文件格式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实际资源容量(M)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资源文件数量(个)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版号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内容简介及特点介绍（200字左右）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社会评价、反馈或获奖情况（何时经何部门审定）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其他备注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snapToGrid w:val="0"/>
        <w:spacing w:line="0" w:lineRule="atLeast"/>
        <w:jc w:val="left"/>
        <w:rPr>
          <w:rFonts w:hint="eastAsia" w:ascii="仿宋" w:hAnsi="仿宋" w:eastAsia="仿宋"/>
          <w:spacing w:val="-12"/>
          <w:kern w:val="0"/>
          <w:sz w:val="28"/>
          <w:szCs w:val="28"/>
        </w:rPr>
      </w:pPr>
      <w:r>
        <w:rPr>
          <w:rFonts w:hint="eastAsia" w:ascii="仿宋" w:hAnsi="仿宋" w:eastAsia="仿宋"/>
          <w:spacing w:val="-12"/>
          <w:kern w:val="0"/>
          <w:sz w:val="28"/>
          <w:szCs w:val="28"/>
        </w:rPr>
        <w:t xml:space="preserve"> </w:t>
      </w:r>
    </w:p>
    <w:p>
      <w:pPr>
        <w:snapToGrid w:val="0"/>
        <w:jc w:val="left"/>
        <w:rPr>
          <w:rFonts w:hint="eastAsia" w:ascii="楷体_GB2312" w:hAnsi="仿宋" w:eastAsia="楷体_GB2312"/>
          <w:spacing w:val="-12"/>
          <w:kern w:val="0"/>
          <w:sz w:val="24"/>
          <w:szCs w:val="24"/>
        </w:rPr>
      </w:pPr>
      <w:r>
        <w:rPr>
          <w:rFonts w:hint="eastAsia" w:ascii="楷体_GB2312" w:hAnsi="仿宋" w:eastAsia="楷体_GB2312"/>
          <w:spacing w:val="-12"/>
          <w:kern w:val="0"/>
          <w:sz w:val="24"/>
          <w:szCs w:val="24"/>
        </w:rPr>
        <w:t>填报说明：</w:t>
      </w:r>
    </w:p>
    <w:p>
      <w:pPr>
        <w:snapToGrid w:val="0"/>
        <w:jc w:val="left"/>
        <w:textAlignment w:val="center"/>
        <w:rPr>
          <w:rFonts w:hint="eastAsia" w:ascii="楷体_GB2312" w:hAnsi="仿宋" w:eastAsia="楷体_GB2312"/>
          <w:kern w:val="0"/>
          <w:sz w:val="24"/>
          <w:szCs w:val="24"/>
        </w:rPr>
      </w:pPr>
      <w:r>
        <w:rPr>
          <w:rFonts w:hint="eastAsia" w:ascii="楷体_GB2312" w:hAnsi="仿宋" w:eastAsia="楷体_GB2312"/>
          <w:kern w:val="0"/>
          <w:sz w:val="24"/>
          <w:szCs w:val="24"/>
        </w:rPr>
        <w:t>1.载体（</w:t>
      </w:r>
      <w:r>
        <w:rPr>
          <w:rFonts w:hint="eastAsia" w:ascii="楷体_GB2312" w:hAnsi="仿宋" w:eastAsia="楷体_GB2312"/>
          <w:kern w:val="0"/>
          <w:sz w:val="24"/>
          <w:szCs w:val="24"/>
          <w:lang w:eastAsia="zh-CN"/>
        </w:rPr>
        <w:t>推荐采用：</w:t>
      </w:r>
      <w:r>
        <w:rPr>
          <w:rFonts w:hint="eastAsia" w:ascii="楷体_GB2312" w:hAnsi="仿宋" w:eastAsia="楷体_GB2312"/>
          <w:kern w:val="0"/>
          <w:sz w:val="24"/>
          <w:szCs w:val="24"/>
        </w:rPr>
        <w:t>网络+U盘）；</w:t>
      </w:r>
    </w:p>
    <w:p>
      <w:pPr>
        <w:snapToGrid w:val="0"/>
        <w:jc w:val="left"/>
        <w:textAlignment w:val="center"/>
        <w:rPr>
          <w:rFonts w:hint="eastAsia" w:ascii="楷体_GB2312" w:hAnsi="仿宋" w:eastAsia="楷体_GB2312"/>
          <w:kern w:val="0"/>
          <w:sz w:val="24"/>
          <w:szCs w:val="24"/>
        </w:rPr>
      </w:pPr>
      <w:r>
        <w:rPr>
          <w:rFonts w:hint="eastAsia" w:ascii="楷体_GB2312" w:hAnsi="仿宋" w:eastAsia="楷体_GB2312"/>
          <w:kern w:val="0"/>
          <w:sz w:val="24"/>
          <w:szCs w:val="24"/>
        </w:rPr>
        <w:t>2.名称为申报产品名称，与出版物名称一致；</w:t>
      </w:r>
    </w:p>
    <w:p>
      <w:pPr>
        <w:snapToGrid w:val="0"/>
        <w:jc w:val="left"/>
        <w:textAlignment w:val="center"/>
        <w:rPr>
          <w:rFonts w:hint="eastAsia" w:ascii="楷体_GB2312" w:hAnsi="仿宋" w:eastAsia="楷体_GB2312"/>
          <w:kern w:val="0"/>
          <w:sz w:val="24"/>
          <w:szCs w:val="24"/>
        </w:rPr>
      </w:pPr>
      <w:r>
        <w:rPr>
          <w:rFonts w:hint="eastAsia" w:ascii="楷体_GB2312" w:hAnsi="仿宋" w:eastAsia="楷体_GB2312"/>
          <w:kern w:val="0"/>
          <w:sz w:val="24"/>
          <w:szCs w:val="24"/>
        </w:rPr>
        <w:t>3.定价（参考价：U盘单册180元）；</w:t>
      </w:r>
    </w:p>
    <w:p>
      <w:pPr>
        <w:snapToGrid w:val="0"/>
        <w:jc w:val="left"/>
        <w:textAlignment w:val="center"/>
        <w:rPr>
          <w:rFonts w:hint="eastAsia" w:ascii="楷体_GB2312" w:hAnsi="仿宋" w:eastAsia="楷体_GB2312"/>
          <w:kern w:val="0"/>
          <w:sz w:val="24"/>
          <w:szCs w:val="24"/>
        </w:rPr>
      </w:pPr>
      <w:r>
        <w:rPr>
          <w:rFonts w:hint="eastAsia" w:ascii="楷体_GB2312" w:hAnsi="仿宋" w:eastAsia="楷体_GB2312"/>
          <w:kern w:val="0"/>
          <w:sz w:val="24"/>
          <w:szCs w:val="24"/>
        </w:rPr>
        <w:t>4.申报汇总表为报送单位全部产品（包含已上目&lt;202*</w:t>
      </w:r>
      <w:r>
        <w:rPr>
          <w:rFonts w:hint="eastAsia" w:ascii="楷体_GB2312" w:hAnsi="仿宋" w:eastAsia="楷体_GB2312"/>
          <w:kern w:val="0"/>
          <w:sz w:val="24"/>
          <w:szCs w:val="24"/>
          <w:lang w:val="en-US" w:eastAsia="zh-CN"/>
        </w:rPr>
        <w:t>春</w:t>
      </w:r>
      <w:r>
        <w:rPr>
          <w:rFonts w:hint="eastAsia" w:ascii="楷体_GB2312" w:hAnsi="仿宋" w:eastAsia="楷体_GB2312"/>
          <w:kern w:val="0"/>
          <w:sz w:val="24"/>
          <w:szCs w:val="24"/>
        </w:rPr>
        <w:t>&gt;和新送审）；</w:t>
      </w:r>
    </w:p>
    <w:p>
      <w:pPr>
        <w:snapToGrid w:val="0"/>
        <w:jc w:val="left"/>
        <w:textAlignment w:val="center"/>
        <w:rPr>
          <w:rFonts w:hint="eastAsia" w:ascii="楷体_GB2312" w:hAnsi="仿宋" w:eastAsia="楷体_GB2312"/>
          <w:kern w:val="0"/>
          <w:sz w:val="24"/>
          <w:szCs w:val="24"/>
        </w:rPr>
      </w:pPr>
      <w:r>
        <w:rPr>
          <w:rFonts w:hint="eastAsia" w:ascii="楷体_GB2312" w:hAnsi="仿宋" w:eastAsia="楷体_GB2312"/>
          <w:kern w:val="0"/>
          <w:sz w:val="24"/>
          <w:szCs w:val="24"/>
        </w:rPr>
        <w:t>5.</w:t>
      </w:r>
      <w:r>
        <w:rPr>
          <w:rFonts w:hint="eastAsia" w:ascii="楷体_GB2312" w:hAnsi="仿宋" w:eastAsia="楷体_GB2312"/>
          <w:kern w:val="0"/>
          <w:sz w:val="24"/>
          <w:szCs w:val="24"/>
          <w:lang w:eastAsia="zh-CN"/>
        </w:rPr>
        <w:t>2024年春季</w:t>
      </w:r>
      <w:r>
        <w:rPr>
          <w:rFonts w:hint="eastAsia" w:ascii="楷体_GB2312" w:hAnsi="仿宋" w:eastAsia="楷体_GB2312"/>
          <w:kern w:val="0"/>
          <w:sz w:val="24"/>
          <w:szCs w:val="24"/>
        </w:rPr>
        <w:t>电教教材不受理</w:t>
      </w:r>
      <w:r>
        <w:rPr>
          <w:rFonts w:hint="eastAsia" w:ascii="楷体_GB2312" w:hAnsi="仿宋" w:eastAsia="楷体_GB2312"/>
          <w:kern w:val="0"/>
          <w:sz w:val="24"/>
          <w:szCs w:val="24"/>
          <w:lang w:eastAsia="zh-CN"/>
        </w:rPr>
        <w:t>上</w:t>
      </w:r>
      <w:r>
        <w:rPr>
          <w:rFonts w:hint="eastAsia" w:ascii="楷体_GB2312" w:hAnsi="仿宋" w:eastAsia="楷体_GB2312"/>
          <w:kern w:val="0"/>
          <w:sz w:val="24"/>
          <w:szCs w:val="24"/>
        </w:rPr>
        <w:t>册产品申报；</w:t>
      </w:r>
    </w:p>
    <w:p>
      <w:pPr>
        <w:snapToGrid w:val="0"/>
        <w:jc w:val="left"/>
        <w:textAlignment w:val="center"/>
        <w:rPr>
          <w:rFonts w:hint="eastAsia" w:ascii="楷体_GB2312" w:hAnsi="仿宋" w:eastAsia="楷体_GB2312"/>
          <w:kern w:val="0"/>
          <w:sz w:val="24"/>
          <w:szCs w:val="24"/>
        </w:rPr>
      </w:pPr>
      <w:r>
        <w:rPr>
          <w:rFonts w:hint="eastAsia" w:ascii="楷体_GB2312" w:hAnsi="仿宋" w:eastAsia="楷体_GB2312"/>
          <w:kern w:val="0"/>
          <w:sz w:val="24"/>
          <w:szCs w:val="24"/>
        </w:rPr>
        <w:t>6.本汇总表相关信息需详细认真填写，仅需填报电子稿发至邮箱。</w:t>
      </w:r>
    </w:p>
    <w:p>
      <w:pPr>
        <w:snapToGrid w:val="0"/>
        <w:jc w:val="left"/>
        <w:textAlignment w:val="center"/>
        <w:rPr>
          <w:rFonts w:hint="eastAsia" w:ascii="楷体_GB2312" w:hAnsi="仿宋" w:eastAsia="楷体_GB2312"/>
          <w:kern w:val="0"/>
          <w:sz w:val="24"/>
          <w:szCs w:val="24"/>
        </w:rPr>
      </w:pPr>
      <w:r>
        <w:rPr>
          <w:rFonts w:hint="eastAsia" w:ascii="楷体_GB2312" w:hAnsi="仿宋" w:eastAsia="楷体_GB2312"/>
          <w:kern w:val="0"/>
          <w:sz w:val="24"/>
          <w:szCs w:val="24"/>
        </w:rPr>
        <w:t xml:space="preserve"> </w:t>
      </w:r>
    </w:p>
    <w:p>
      <w:pPr>
        <w:snapToGrid w:val="0"/>
        <w:jc w:val="left"/>
        <w:textAlignment w:val="center"/>
        <w:rPr>
          <w:rFonts w:hint="eastAsia" w:ascii="楷体_GB2312" w:hAnsi="仿宋" w:eastAsia="楷体_GB2312"/>
          <w:kern w:val="0"/>
          <w:sz w:val="24"/>
          <w:szCs w:val="24"/>
        </w:rPr>
      </w:pPr>
      <w:r>
        <w:rPr>
          <w:rFonts w:hint="eastAsia" w:ascii="楷体_GB2312" w:hAnsi="仿宋" w:eastAsia="楷体_GB2312"/>
          <w:kern w:val="0"/>
          <w:sz w:val="24"/>
          <w:szCs w:val="24"/>
        </w:rPr>
        <w:t>注1：语文、数学、英语、道法、历史、地理、物理、化学、生物、音乐、美术、体育与健康、科学、书法练习指导、人工智能、其他。</w:t>
      </w:r>
    </w:p>
    <w:p>
      <w:pPr>
        <w:snapToGrid w:val="0"/>
        <w:jc w:val="left"/>
        <w:rPr>
          <w:rFonts w:hint="eastAsia" w:ascii="楷体_GB2312" w:hAnsi="仿宋" w:eastAsia="楷体_GB2312" w:cs="宋体"/>
          <w:sz w:val="24"/>
          <w:szCs w:val="24"/>
        </w:rPr>
        <w:sectPr>
          <w:footerReference r:id="rId3" w:type="default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27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28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河南省中小学</w:t>
      </w:r>
      <w:r>
        <w:rPr>
          <w:rFonts w:hint="eastAsia" w:ascii="Arial Unicode MS" w:hAnsi="仿宋_GB2312" w:eastAsia="Arial Unicode MS" w:cs="仿宋_GB2312"/>
          <w:sz w:val="44"/>
          <w:szCs w:val="44"/>
          <w:lang w:eastAsia="zh-CN"/>
          <w:rPrChange w:id="29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  <w:lang w:eastAsia="zh-CN"/>
            </w:rPr>
          </w:rPrChange>
        </w:rPr>
        <w:t>2024年春季</w:t>
      </w:r>
      <w:r>
        <w:rPr>
          <w:rFonts w:hint="eastAsia" w:ascii="Arial Unicode MS" w:hAnsi="仿宋_GB2312" w:eastAsia="Arial Unicode MS" w:cs="仿宋_GB2312"/>
          <w:sz w:val="44"/>
          <w:szCs w:val="44"/>
          <w:rPrChange w:id="30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电教教材</w:t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31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32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版 权 证 明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楷体_GB2312" w:hAnsi="仿宋" w:eastAsia="楷体_GB2312"/>
        </w:rPr>
      </w:pPr>
      <w:r>
        <w:rPr>
          <w:rFonts w:hint="eastAsia" w:ascii="楷体_GB2312" w:hAnsi="仿宋" w:eastAsia="楷体_GB2312"/>
        </w:rPr>
        <w:t>河南省电教教材审定委员会：</w:t>
      </w:r>
    </w:p>
    <w:p>
      <w:pPr>
        <w:rPr>
          <w:rFonts w:hint="eastAsia" w:ascii="楷体_GB2312" w:hAnsi="仿宋" w:eastAsia="楷体_GB2312"/>
        </w:rPr>
      </w:pPr>
      <w:r>
        <w:rPr>
          <w:rFonts w:hint="eastAsia" w:ascii="楷体_GB2312" w:hAnsi="仿宋" w:eastAsia="楷体_GB2312"/>
        </w:rPr>
        <w:t>我社出版的以下产品：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728"/>
        <w:gridCol w:w="2069"/>
        <w:gridCol w:w="137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产品名称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版号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载体形式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出版年月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已由我社正式出版，版权信息真实有效，现授权 ×× 公司在河南省发行，授权有效期</w:t>
      </w:r>
      <w:r>
        <w:rPr>
          <w:rFonts w:hint="eastAsia" w:ascii="仿宋_GB2312" w:hAnsi="仿宋"/>
          <w:u w:val="single"/>
        </w:rPr>
        <w:t xml:space="preserve">      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日至</w:t>
      </w:r>
      <w:r>
        <w:rPr>
          <w:rFonts w:hint="eastAsia" w:ascii="仿宋_GB2312" w:hAnsi="仿宋"/>
          <w:u w:val="single"/>
        </w:rPr>
        <w:t xml:space="preserve">      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日。</w:t>
      </w:r>
    </w:p>
    <w:p>
      <w:pPr>
        <w:ind w:firstLine="60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</w:t>
      </w:r>
    </w:p>
    <w:p>
      <w:pPr>
        <w:ind w:firstLine="60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本社地址：</w:t>
      </w:r>
    </w:p>
    <w:p>
      <w:pPr>
        <w:ind w:firstLine="60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联 系 人：         </w:t>
      </w:r>
    </w:p>
    <w:p>
      <w:pPr>
        <w:ind w:firstLine="60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联系电话：                手机：</w:t>
      </w:r>
    </w:p>
    <w:p>
      <w:pPr>
        <w:ind w:firstLine="5700" w:firstLineChars="1900"/>
        <w:rPr>
          <w:rFonts w:hint="eastAsia" w:ascii="仿宋_GB2312" w:hAnsi="仿宋"/>
        </w:rPr>
      </w:pPr>
      <w:r>
        <w:rPr>
          <w:rFonts w:hint="eastAsia" w:ascii="仿宋_GB2312" w:hAnsi="仿宋"/>
        </w:rPr>
        <w:t>××出版社（公章）</w:t>
      </w:r>
    </w:p>
    <w:p>
      <w:pPr>
        <w:spacing w:line="600" w:lineRule="exact"/>
        <w:ind w:right="-732" w:rightChars="-244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                                      ××年×月×日</w:t>
      </w:r>
    </w:p>
    <w:p>
      <w:pPr>
        <w:widowControl/>
        <w:jc w:val="left"/>
        <w:rPr>
          <w:rFonts w:hint="eastAsia" w:ascii="仿宋_GB2312" w:hAnsi="仿宋" w:cs="宋体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33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34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河南省中小学</w:t>
      </w:r>
      <w:r>
        <w:rPr>
          <w:rFonts w:hint="eastAsia" w:ascii="Arial Unicode MS" w:hAnsi="仿宋_GB2312" w:eastAsia="Arial Unicode MS" w:cs="仿宋_GB2312"/>
          <w:sz w:val="44"/>
          <w:szCs w:val="44"/>
          <w:lang w:eastAsia="zh-CN"/>
          <w:rPrChange w:id="35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  <w:lang w:eastAsia="zh-CN"/>
            </w:rPr>
          </w:rPrChange>
        </w:rPr>
        <w:t>2024年春季</w:t>
      </w:r>
      <w:r>
        <w:rPr>
          <w:rFonts w:hint="eastAsia" w:ascii="Arial Unicode MS" w:hAnsi="仿宋_GB2312" w:eastAsia="Arial Unicode MS" w:cs="仿宋_GB2312"/>
          <w:sz w:val="44"/>
          <w:szCs w:val="44"/>
          <w:rPrChange w:id="36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电教教材</w:t>
      </w:r>
    </w:p>
    <w:p>
      <w:pPr>
        <w:shd w:val="clear" w:color="auto" w:fill="FFFFFF"/>
        <w:snapToGrid w:val="0"/>
        <w:jc w:val="center"/>
        <w:rPr>
          <w:rFonts w:hint="eastAsia" w:ascii="Arial Unicode MS" w:hAnsi="仿宋_GB2312" w:eastAsia="Arial Unicode MS" w:cs="仿宋_GB2312"/>
          <w:sz w:val="44"/>
          <w:szCs w:val="44"/>
          <w:rPrChange w:id="37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</w:pPr>
      <w:r>
        <w:rPr>
          <w:rFonts w:hint="eastAsia" w:ascii="Arial Unicode MS" w:hAnsi="仿宋_GB2312" w:eastAsia="Arial Unicode MS" w:cs="仿宋_GB2312"/>
          <w:sz w:val="44"/>
          <w:szCs w:val="44"/>
          <w:rPrChange w:id="38" w:author="李磊" w:date="2023-08-08T17:10:22Z">
            <w:rPr>
              <w:rFonts w:hint="eastAsia" w:ascii="方正小标宋简体" w:hAnsi="仿宋_GB2312" w:eastAsia="方正小标宋简体" w:cs="仿宋_GB2312"/>
              <w:sz w:val="44"/>
              <w:szCs w:val="44"/>
            </w:rPr>
          </w:rPrChange>
        </w:rPr>
        <w:t>承  诺  书</w:t>
      </w:r>
    </w:p>
    <w:p>
      <w:pPr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 </w:t>
      </w:r>
    </w:p>
    <w:p>
      <w:pPr>
        <w:ind w:firstLine="960" w:firstLineChars="3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/>
          <w:sz w:val="32"/>
          <w:szCs w:val="32"/>
        </w:rPr>
        <w:t>公司郑重承诺我公司送审的所有教材产品均为正规出版物，保证使用的素材资源的原创性，杜绝版权争议，不存在导向问题、编校质量问题。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我方对此承诺负全部法律责任。 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                            ××××公司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                          ××年×月×日</w:t>
      </w:r>
    </w:p>
    <w:p>
      <w:p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1118235</wp:posOffset>
                </wp:positionV>
                <wp:extent cx="1480185" cy="1118235"/>
                <wp:effectExtent l="4445" t="4445" r="20320" b="2032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27.75pt;margin-top:88.05pt;height:88.05pt;width:116.55pt;z-index:251662336;mso-width-relative:page;mso-height-relative:page;" fillcolor="#FFFFFF" filled="t" stroked="t" coordsize="21600,21600" o:gfxdata="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60Rf02AAAAAsBAAAPAAAAAAAAAAEAIAAAACIAAABkcnMvZG93&#10;bnJldi54bWxQSwECFAAUAAAACACHTuJAfMauYQACAAAtBAAADgAAAAAAAAABACAAAAAn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419100</wp:posOffset>
            </wp:positionV>
            <wp:extent cx="1788160" cy="477520"/>
            <wp:effectExtent l="0" t="0" r="2540" b="17780"/>
            <wp:wrapNone/>
            <wp:docPr id="1" name="图片 105" descr="教办资保〔2022〕29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5" descr="教办资保〔2022〕291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414655</wp:posOffset>
                </wp:positionV>
                <wp:extent cx="1329055" cy="936625"/>
                <wp:effectExtent l="4445" t="4445" r="19050" b="11430"/>
                <wp:wrapNone/>
                <wp:docPr id="5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6.2pt;margin-top:32.65pt;height:73.75pt;width:104.65pt;z-index:251663360;mso-width-relative:page;mso-height-relative:page;" fillcolor="#FFFFFF" filled="t" stroked="t" coordsize="21600,21600" o:gfxdata="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Cra29gAAAAKAQAADwAAAAAAAAABACAAAAAiAAAAZHJzL2Rvd25y&#10;ZXYueG1sUEsBAhQAFAAAAAgAh07iQDxcUAT+AQAALQQAAA4AAAAAAAAAAQAgAAAAJw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3095" cy="0"/>
                <wp:effectExtent l="0" t="0" r="0" b="0"/>
                <wp:wrapNone/>
                <wp:docPr id="3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0pt;margin-top:0pt;height:0pt;width:449.85pt;z-index:251661312;mso-width-relative:page;mso-height-relative:page;" filled="f" stroked="t" coordsize="21600,21600" o:gfxdata="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8AMpdIAAAAC&#10;AQAADwAAAAAAAAABACAAAAAiAAAAZHJzL2Rvd25yZXYueG1sUEsBAhQAFAAAAAgAh07iQMgsK07p&#10;AQAA3AMAAA4AAAAAAAAAAQAgAAAAI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13095" cy="0"/>
                <wp:effectExtent l="0" t="0" r="0" b="0"/>
                <wp:wrapNone/>
                <wp:docPr id="2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margin-left:0pt;margin-top:29.5pt;height:0pt;width:449.85pt;z-index:251660288;mso-width-relative:page;mso-height-relative:page;" filled="f" stroked="t" coordsize="21600,21600" o:gfxdata="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p7D61AAA&#10;AAYBAAAPAAAAAAAAAAEAIAAAACIAAABkcnMvZG93bnJldi54bWxQSwECFAAUAAAACACHTuJATUR7&#10;p+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z w:val="32"/>
          <w:szCs w:val="32"/>
        </w:rPr>
        <w:t xml:space="preserve">  河南省教育厅办公室   主动公开  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cs="仿宋_GB2312"/>
          <w:sz w:val="32"/>
          <w:szCs w:val="32"/>
        </w:rPr>
        <w:t>日印发</w:t>
      </w:r>
    </w:p>
    <w:sectPr>
      <w:footerReference r:id="rId4" w:type="default"/>
      <w:footerReference r:id="rId5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E5B55-732E-4E75-93BA-8313F2E0FE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2" w:fontKey="{CC0B5163-2262-40FF-BF54-EF91262690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784F8EB-5CCC-4C8A-948D-F050EF6AA0BD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007A2DB-18E1-4A4B-8B9A-7929DC9DDA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453CDA0-21DD-4906-8899-602A08682A8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ont-weight : 7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2"/>
        <w:rFonts w:hint="eastAsia"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Style w:val="22"/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Style w:val="22"/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6</w:t>
    </w:r>
    <w:r>
      <w:rPr>
        <w:rStyle w:val="22"/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2"/>
        <w:rFonts w:hint="eastAsia"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Style w:val="22"/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Style w:val="22"/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15</w:t>
    </w:r>
    <w:r>
      <w:rPr>
        <w:rStyle w:val="22"/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磊">
    <w15:presenceInfo w15:providerId="None" w15:userId="李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50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zFjYzBjY2YwYjBjMmRmOTVkNDZhZTAyNGNjYjMifQ=="/>
    <w:docVar w:name="KSO_WPS_MARK_KEY" w:val="08890e3e-6527-4352-b763-38722dd2d293"/>
  </w:docVars>
  <w:rsids>
    <w:rsidRoot w:val="0097537E"/>
    <w:rsid w:val="00005B74"/>
    <w:rsid w:val="000136BA"/>
    <w:rsid w:val="00013F9B"/>
    <w:rsid w:val="0001553E"/>
    <w:rsid w:val="00026DA1"/>
    <w:rsid w:val="000342F0"/>
    <w:rsid w:val="00035211"/>
    <w:rsid w:val="00041BA1"/>
    <w:rsid w:val="00050631"/>
    <w:rsid w:val="000602DA"/>
    <w:rsid w:val="00061707"/>
    <w:rsid w:val="000622AD"/>
    <w:rsid w:val="00064D53"/>
    <w:rsid w:val="0006694D"/>
    <w:rsid w:val="00067EA0"/>
    <w:rsid w:val="000700F0"/>
    <w:rsid w:val="00071A25"/>
    <w:rsid w:val="00084DBE"/>
    <w:rsid w:val="0008684F"/>
    <w:rsid w:val="00093A73"/>
    <w:rsid w:val="000A6412"/>
    <w:rsid w:val="000B1B8D"/>
    <w:rsid w:val="000B3DD8"/>
    <w:rsid w:val="000E4479"/>
    <w:rsid w:val="000E6519"/>
    <w:rsid w:val="000E6858"/>
    <w:rsid w:val="000F28A3"/>
    <w:rsid w:val="000F6031"/>
    <w:rsid w:val="000F772E"/>
    <w:rsid w:val="000F79B4"/>
    <w:rsid w:val="00102669"/>
    <w:rsid w:val="0010287A"/>
    <w:rsid w:val="001069D8"/>
    <w:rsid w:val="001122B6"/>
    <w:rsid w:val="00125215"/>
    <w:rsid w:val="00125E8C"/>
    <w:rsid w:val="00135CA2"/>
    <w:rsid w:val="001439AC"/>
    <w:rsid w:val="00160E6D"/>
    <w:rsid w:val="00164961"/>
    <w:rsid w:val="0017072A"/>
    <w:rsid w:val="00175449"/>
    <w:rsid w:val="0018156C"/>
    <w:rsid w:val="001824D6"/>
    <w:rsid w:val="00195642"/>
    <w:rsid w:val="001978E9"/>
    <w:rsid w:val="00197DD3"/>
    <w:rsid w:val="001A4DE1"/>
    <w:rsid w:val="001B259C"/>
    <w:rsid w:val="001B2724"/>
    <w:rsid w:val="001B3F2F"/>
    <w:rsid w:val="001B7DDA"/>
    <w:rsid w:val="001C18C9"/>
    <w:rsid w:val="001C2116"/>
    <w:rsid w:val="001C2312"/>
    <w:rsid w:val="001E0B65"/>
    <w:rsid w:val="001E30B2"/>
    <w:rsid w:val="00200A65"/>
    <w:rsid w:val="0020158C"/>
    <w:rsid w:val="002123EF"/>
    <w:rsid w:val="002170E5"/>
    <w:rsid w:val="00217220"/>
    <w:rsid w:val="0021782E"/>
    <w:rsid w:val="002178FF"/>
    <w:rsid w:val="00225768"/>
    <w:rsid w:val="0022724A"/>
    <w:rsid w:val="00227C83"/>
    <w:rsid w:val="00231100"/>
    <w:rsid w:val="0024442A"/>
    <w:rsid w:val="00253EF9"/>
    <w:rsid w:val="00260168"/>
    <w:rsid w:val="0026390C"/>
    <w:rsid w:val="002668A6"/>
    <w:rsid w:val="00270620"/>
    <w:rsid w:val="002723E6"/>
    <w:rsid w:val="00272452"/>
    <w:rsid w:val="002906BC"/>
    <w:rsid w:val="00295A68"/>
    <w:rsid w:val="002A2DDC"/>
    <w:rsid w:val="002A3907"/>
    <w:rsid w:val="002A7ACF"/>
    <w:rsid w:val="002B5E95"/>
    <w:rsid w:val="002C148F"/>
    <w:rsid w:val="002D166C"/>
    <w:rsid w:val="002D3A3E"/>
    <w:rsid w:val="002D45D6"/>
    <w:rsid w:val="002E04C5"/>
    <w:rsid w:val="002E6FE3"/>
    <w:rsid w:val="002F2FA1"/>
    <w:rsid w:val="002F3B33"/>
    <w:rsid w:val="00314C1C"/>
    <w:rsid w:val="00330CEA"/>
    <w:rsid w:val="00334925"/>
    <w:rsid w:val="00334B96"/>
    <w:rsid w:val="00337CB7"/>
    <w:rsid w:val="0034002C"/>
    <w:rsid w:val="0034082F"/>
    <w:rsid w:val="00353316"/>
    <w:rsid w:val="00357D9A"/>
    <w:rsid w:val="003612DD"/>
    <w:rsid w:val="003638ED"/>
    <w:rsid w:val="00377A4B"/>
    <w:rsid w:val="00382A11"/>
    <w:rsid w:val="00387F67"/>
    <w:rsid w:val="00390248"/>
    <w:rsid w:val="00397D9B"/>
    <w:rsid w:val="003A352E"/>
    <w:rsid w:val="003A6676"/>
    <w:rsid w:val="003B6566"/>
    <w:rsid w:val="003C4E9A"/>
    <w:rsid w:val="003D2AEE"/>
    <w:rsid w:val="003D5585"/>
    <w:rsid w:val="003E2AEC"/>
    <w:rsid w:val="003E4636"/>
    <w:rsid w:val="003E490F"/>
    <w:rsid w:val="003F06E6"/>
    <w:rsid w:val="003F7A49"/>
    <w:rsid w:val="00400F80"/>
    <w:rsid w:val="0041480B"/>
    <w:rsid w:val="004148E3"/>
    <w:rsid w:val="00445E76"/>
    <w:rsid w:val="00452A9E"/>
    <w:rsid w:val="00454490"/>
    <w:rsid w:val="00457DAD"/>
    <w:rsid w:val="00462EE2"/>
    <w:rsid w:val="00463DCD"/>
    <w:rsid w:val="00465D6A"/>
    <w:rsid w:val="00467928"/>
    <w:rsid w:val="004708DD"/>
    <w:rsid w:val="004776AC"/>
    <w:rsid w:val="00477EEC"/>
    <w:rsid w:val="004875E8"/>
    <w:rsid w:val="00487A93"/>
    <w:rsid w:val="004919E4"/>
    <w:rsid w:val="00491E50"/>
    <w:rsid w:val="004950EE"/>
    <w:rsid w:val="004A1D0A"/>
    <w:rsid w:val="004B15CD"/>
    <w:rsid w:val="004B4859"/>
    <w:rsid w:val="004B5828"/>
    <w:rsid w:val="004B5C42"/>
    <w:rsid w:val="004C410D"/>
    <w:rsid w:val="004C6807"/>
    <w:rsid w:val="004D21A3"/>
    <w:rsid w:val="004D2465"/>
    <w:rsid w:val="004D78A1"/>
    <w:rsid w:val="004E672A"/>
    <w:rsid w:val="004F6407"/>
    <w:rsid w:val="0050724B"/>
    <w:rsid w:val="00513BA9"/>
    <w:rsid w:val="00541797"/>
    <w:rsid w:val="005508E4"/>
    <w:rsid w:val="00561EDF"/>
    <w:rsid w:val="00562047"/>
    <w:rsid w:val="00565489"/>
    <w:rsid w:val="00567282"/>
    <w:rsid w:val="00567450"/>
    <w:rsid w:val="005676FA"/>
    <w:rsid w:val="00584516"/>
    <w:rsid w:val="00590CFA"/>
    <w:rsid w:val="0059357E"/>
    <w:rsid w:val="00593AFA"/>
    <w:rsid w:val="00595DFD"/>
    <w:rsid w:val="005A2461"/>
    <w:rsid w:val="005A7200"/>
    <w:rsid w:val="005B00BC"/>
    <w:rsid w:val="005B4949"/>
    <w:rsid w:val="005B4B48"/>
    <w:rsid w:val="005C0DE8"/>
    <w:rsid w:val="005D5A6E"/>
    <w:rsid w:val="00601548"/>
    <w:rsid w:val="00603141"/>
    <w:rsid w:val="00605805"/>
    <w:rsid w:val="006171E3"/>
    <w:rsid w:val="00621679"/>
    <w:rsid w:val="00621FD1"/>
    <w:rsid w:val="00622E84"/>
    <w:rsid w:val="00623D79"/>
    <w:rsid w:val="00623EFA"/>
    <w:rsid w:val="00634B4A"/>
    <w:rsid w:val="00643D10"/>
    <w:rsid w:val="00650746"/>
    <w:rsid w:val="006557BB"/>
    <w:rsid w:val="006601BB"/>
    <w:rsid w:val="00673A2C"/>
    <w:rsid w:val="00674EF3"/>
    <w:rsid w:val="00677246"/>
    <w:rsid w:val="00677B0A"/>
    <w:rsid w:val="00682C38"/>
    <w:rsid w:val="00683FBA"/>
    <w:rsid w:val="00693535"/>
    <w:rsid w:val="00694A0A"/>
    <w:rsid w:val="00696285"/>
    <w:rsid w:val="006A61D5"/>
    <w:rsid w:val="006B4865"/>
    <w:rsid w:val="006B77A5"/>
    <w:rsid w:val="006C0AB7"/>
    <w:rsid w:val="006C3014"/>
    <w:rsid w:val="006D0178"/>
    <w:rsid w:val="006D2623"/>
    <w:rsid w:val="006D5EB1"/>
    <w:rsid w:val="006D6550"/>
    <w:rsid w:val="006E15D2"/>
    <w:rsid w:val="006E16D7"/>
    <w:rsid w:val="006E2352"/>
    <w:rsid w:val="006F0904"/>
    <w:rsid w:val="006F0DA8"/>
    <w:rsid w:val="00710198"/>
    <w:rsid w:val="007170BC"/>
    <w:rsid w:val="00721670"/>
    <w:rsid w:val="007248BD"/>
    <w:rsid w:val="0074028C"/>
    <w:rsid w:val="00740873"/>
    <w:rsid w:val="00754F9B"/>
    <w:rsid w:val="00757946"/>
    <w:rsid w:val="007628F5"/>
    <w:rsid w:val="00763DFD"/>
    <w:rsid w:val="00772346"/>
    <w:rsid w:val="007843A8"/>
    <w:rsid w:val="007960A0"/>
    <w:rsid w:val="00796380"/>
    <w:rsid w:val="007A123D"/>
    <w:rsid w:val="007A2746"/>
    <w:rsid w:val="007A380F"/>
    <w:rsid w:val="007A7D8C"/>
    <w:rsid w:val="007B337B"/>
    <w:rsid w:val="007C1D46"/>
    <w:rsid w:val="007C1DF0"/>
    <w:rsid w:val="007C47EE"/>
    <w:rsid w:val="007C7F4C"/>
    <w:rsid w:val="007D23A7"/>
    <w:rsid w:val="007D4D3B"/>
    <w:rsid w:val="007E46C4"/>
    <w:rsid w:val="007E5BE8"/>
    <w:rsid w:val="007E6B90"/>
    <w:rsid w:val="007F0F13"/>
    <w:rsid w:val="007F5583"/>
    <w:rsid w:val="00804F21"/>
    <w:rsid w:val="00807D6A"/>
    <w:rsid w:val="008121F7"/>
    <w:rsid w:val="00814BF0"/>
    <w:rsid w:val="00816EC4"/>
    <w:rsid w:val="0082257D"/>
    <w:rsid w:val="00830A1C"/>
    <w:rsid w:val="008328B8"/>
    <w:rsid w:val="0083323E"/>
    <w:rsid w:val="0084119B"/>
    <w:rsid w:val="00841C7E"/>
    <w:rsid w:val="00841D5C"/>
    <w:rsid w:val="0084777A"/>
    <w:rsid w:val="008510D7"/>
    <w:rsid w:val="00856907"/>
    <w:rsid w:val="00867435"/>
    <w:rsid w:val="008715BA"/>
    <w:rsid w:val="00875DC1"/>
    <w:rsid w:val="00877FEA"/>
    <w:rsid w:val="008917BF"/>
    <w:rsid w:val="008949B4"/>
    <w:rsid w:val="00896778"/>
    <w:rsid w:val="008A0681"/>
    <w:rsid w:val="008A4FBB"/>
    <w:rsid w:val="008A7C97"/>
    <w:rsid w:val="008B1FC5"/>
    <w:rsid w:val="008B4585"/>
    <w:rsid w:val="008C2AC7"/>
    <w:rsid w:val="008C4ECA"/>
    <w:rsid w:val="008C50C5"/>
    <w:rsid w:val="008C6463"/>
    <w:rsid w:val="008D2F2F"/>
    <w:rsid w:val="008E12D5"/>
    <w:rsid w:val="008E2474"/>
    <w:rsid w:val="008E327F"/>
    <w:rsid w:val="008F055B"/>
    <w:rsid w:val="008F1673"/>
    <w:rsid w:val="008F4F05"/>
    <w:rsid w:val="008F74A5"/>
    <w:rsid w:val="00902F4B"/>
    <w:rsid w:val="00905A67"/>
    <w:rsid w:val="009076BA"/>
    <w:rsid w:val="00911305"/>
    <w:rsid w:val="00916629"/>
    <w:rsid w:val="00926F47"/>
    <w:rsid w:val="00944D39"/>
    <w:rsid w:val="00946F99"/>
    <w:rsid w:val="00954D3F"/>
    <w:rsid w:val="009578A9"/>
    <w:rsid w:val="0096367C"/>
    <w:rsid w:val="009648C6"/>
    <w:rsid w:val="00967824"/>
    <w:rsid w:val="00974C3A"/>
    <w:rsid w:val="0097537E"/>
    <w:rsid w:val="0097609D"/>
    <w:rsid w:val="00980751"/>
    <w:rsid w:val="00983422"/>
    <w:rsid w:val="00985585"/>
    <w:rsid w:val="00990B03"/>
    <w:rsid w:val="009A49E1"/>
    <w:rsid w:val="009C305A"/>
    <w:rsid w:val="009C4690"/>
    <w:rsid w:val="009D37BF"/>
    <w:rsid w:val="009D7309"/>
    <w:rsid w:val="009E2FE2"/>
    <w:rsid w:val="009F3FF6"/>
    <w:rsid w:val="00A0526F"/>
    <w:rsid w:val="00A06F6B"/>
    <w:rsid w:val="00A23BE0"/>
    <w:rsid w:val="00A53708"/>
    <w:rsid w:val="00A5453F"/>
    <w:rsid w:val="00A66760"/>
    <w:rsid w:val="00A66D05"/>
    <w:rsid w:val="00A96614"/>
    <w:rsid w:val="00A96B39"/>
    <w:rsid w:val="00AA0DFB"/>
    <w:rsid w:val="00AA0E2E"/>
    <w:rsid w:val="00AA516B"/>
    <w:rsid w:val="00AC210A"/>
    <w:rsid w:val="00AC604A"/>
    <w:rsid w:val="00AE17DC"/>
    <w:rsid w:val="00AE2FF3"/>
    <w:rsid w:val="00AE4155"/>
    <w:rsid w:val="00AE783F"/>
    <w:rsid w:val="00AE7BC7"/>
    <w:rsid w:val="00AF2CF1"/>
    <w:rsid w:val="00AF58B1"/>
    <w:rsid w:val="00B07CD2"/>
    <w:rsid w:val="00B10108"/>
    <w:rsid w:val="00B2252A"/>
    <w:rsid w:val="00B22D8D"/>
    <w:rsid w:val="00B23594"/>
    <w:rsid w:val="00B239EC"/>
    <w:rsid w:val="00B25D33"/>
    <w:rsid w:val="00B31618"/>
    <w:rsid w:val="00B33FE9"/>
    <w:rsid w:val="00B44B75"/>
    <w:rsid w:val="00B55529"/>
    <w:rsid w:val="00B57CEF"/>
    <w:rsid w:val="00B62681"/>
    <w:rsid w:val="00B6270B"/>
    <w:rsid w:val="00B64E5D"/>
    <w:rsid w:val="00B75E0C"/>
    <w:rsid w:val="00B81D1A"/>
    <w:rsid w:val="00B85AAD"/>
    <w:rsid w:val="00B95964"/>
    <w:rsid w:val="00BB015B"/>
    <w:rsid w:val="00BB120F"/>
    <w:rsid w:val="00BB2818"/>
    <w:rsid w:val="00BC0479"/>
    <w:rsid w:val="00BC0574"/>
    <w:rsid w:val="00BC225B"/>
    <w:rsid w:val="00BC7A0B"/>
    <w:rsid w:val="00BC7BF5"/>
    <w:rsid w:val="00BE503D"/>
    <w:rsid w:val="00BE6287"/>
    <w:rsid w:val="00BF0A58"/>
    <w:rsid w:val="00BF4F8D"/>
    <w:rsid w:val="00BF5A79"/>
    <w:rsid w:val="00BF779F"/>
    <w:rsid w:val="00C01252"/>
    <w:rsid w:val="00C0197C"/>
    <w:rsid w:val="00C04A42"/>
    <w:rsid w:val="00C076CA"/>
    <w:rsid w:val="00C11592"/>
    <w:rsid w:val="00C122AC"/>
    <w:rsid w:val="00C246C8"/>
    <w:rsid w:val="00C36350"/>
    <w:rsid w:val="00C516B3"/>
    <w:rsid w:val="00C64D80"/>
    <w:rsid w:val="00C7194E"/>
    <w:rsid w:val="00C71C3A"/>
    <w:rsid w:val="00C73BF1"/>
    <w:rsid w:val="00C77380"/>
    <w:rsid w:val="00C83F38"/>
    <w:rsid w:val="00C931B2"/>
    <w:rsid w:val="00C93359"/>
    <w:rsid w:val="00CA6151"/>
    <w:rsid w:val="00CB486F"/>
    <w:rsid w:val="00CC39C1"/>
    <w:rsid w:val="00CE33C9"/>
    <w:rsid w:val="00CF23CB"/>
    <w:rsid w:val="00D0166C"/>
    <w:rsid w:val="00D16C3A"/>
    <w:rsid w:val="00D200B1"/>
    <w:rsid w:val="00D21EB2"/>
    <w:rsid w:val="00D224DE"/>
    <w:rsid w:val="00D230C3"/>
    <w:rsid w:val="00D26E1C"/>
    <w:rsid w:val="00D41BD3"/>
    <w:rsid w:val="00D53121"/>
    <w:rsid w:val="00D573C4"/>
    <w:rsid w:val="00D71FE4"/>
    <w:rsid w:val="00D81979"/>
    <w:rsid w:val="00D82769"/>
    <w:rsid w:val="00D92C4C"/>
    <w:rsid w:val="00D937E2"/>
    <w:rsid w:val="00D9411C"/>
    <w:rsid w:val="00D970A0"/>
    <w:rsid w:val="00DA77E0"/>
    <w:rsid w:val="00DB3048"/>
    <w:rsid w:val="00DC16DF"/>
    <w:rsid w:val="00DC18D5"/>
    <w:rsid w:val="00DC75AC"/>
    <w:rsid w:val="00DD64A4"/>
    <w:rsid w:val="00DE71C0"/>
    <w:rsid w:val="00DF0CF1"/>
    <w:rsid w:val="00DF3D9F"/>
    <w:rsid w:val="00E1702D"/>
    <w:rsid w:val="00E17F12"/>
    <w:rsid w:val="00E24788"/>
    <w:rsid w:val="00E262B2"/>
    <w:rsid w:val="00E30EA1"/>
    <w:rsid w:val="00E42B44"/>
    <w:rsid w:val="00E43913"/>
    <w:rsid w:val="00E61DB1"/>
    <w:rsid w:val="00E65E29"/>
    <w:rsid w:val="00E9095C"/>
    <w:rsid w:val="00E95FE3"/>
    <w:rsid w:val="00EA1261"/>
    <w:rsid w:val="00EA1723"/>
    <w:rsid w:val="00EA5A13"/>
    <w:rsid w:val="00EB146C"/>
    <w:rsid w:val="00ED2D87"/>
    <w:rsid w:val="00EE7848"/>
    <w:rsid w:val="00EF4C20"/>
    <w:rsid w:val="00EF6FA4"/>
    <w:rsid w:val="00F00D3E"/>
    <w:rsid w:val="00F02FE5"/>
    <w:rsid w:val="00F067D3"/>
    <w:rsid w:val="00F121B2"/>
    <w:rsid w:val="00F13410"/>
    <w:rsid w:val="00F17394"/>
    <w:rsid w:val="00F20669"/>
    <w:rsid w:val="00F2597A"/>
    <w:rsid w:val="00F31CDA"/>
    <w:rsid w:val="00F527AF"/>
    <w:rsid w:val="00F7035E"/>
    <w:rsid w:val="00F74B75"/>
    <w:rsid w:val="00F75469"/>
    <w:rsid w:val="00F770FC"/>
    <w:rsid w:val="00F77C74"/>
    <w:rsid w:val="00F81ABE"/>
    <w:rsid w:val="00F90ADE"/>
    <w:rsid w:val="00F94EB5"/>
    <w:rsid w:val="00FB4AB0"/>
    <w:rsid w:val="00FB5CA1"/>
    <w:rsid w:val="00FC2635"/>
    <w:rsid w:val="00FC500A"/>
    <w:rsid w:val="00FD5DB6"/>
    <w:rsid w:val="00FE34F2"/>
    <w:rsid w:val="00FE3834"/>
    <w:rsid w:val="00FF6841"/>
    <w:rsid w:val="043E1E14"/>
    <w:rsid w:val="070D4D1D"/>
    <w:rsid w:val="18CA7DC5"/>
    <w:rsid w:val="1DB93233"/>
    <w:rsid w:val="1E105315"/>
    <w:rsid w:val="21756BE0"/>
    <w:rsid w:val="2AC01337"/>
    <w:rsid w:val="2B1710E9"/>
    <w:rsid w:val="2B920D55"/>
    <w:rsid w:val="2E473480"/>
    <w:rsid w:val="2F210D6D"/>
    <w:rsid w:val="2FCC1852"/>
    <w:rsid w:val="30DF64F8"/>
    <w:rsid w:val="30E43E01"/>
    <w:rsid w:val="312D0A89"/>
    <w:rsid w:val="33032EF9"/>
    <w:rsid w:val="36325B4D"/>
    <w:rsid w:val="3686569C"/>
    <w:rsid w:val="37891F5C"/>
    <w:rsid w:val="386C12AB"/>
    <w:rsid w:val="3CF12218"/>
    <w:rsid w:val="40FE4A6B"/>
    <w:rsid w:val="41496D3E"/>
    <w:rsid w:val="441C07D9"/>
    <w:rsid w:val="44BF0B1C"/>
    <w:rsid w:val="4964740D"/>
    <w:rsid w:val="4C5440D8"/>
    <w:rsid w:val="4D837CCE"/>
    <w:rsid w:val="4E717D4C"/>
    <w:rsid w:val="502D0EC8"/>
    <w:rsid w:val="50BF11A9"/>
    <w:rsid w:val="50E05B6E"/>
    <w:rsid w:val="576F1DF0"/>
    <w:rsid w:val="5C543409"/>
    <w:rsid w:val="5E2B4D33"/>
    <w:rsid w:val="5F155949"/>
    <w:rsid w:val="616332C3"/>
    <w:rsid w:val="626C5880"/>
    <w:rsid w:val="64562287"/>
    <w:rsid w:val="65D35C68"/>
    <w:rsid w:val="6AF56C48"/>
    <w:rsid w:val="6B1940CB"/>
    <w:rsid w:val="6B4A24D7"/>
    <w:rsid w:val="703C1773"/>
    <w:rsid w:val="720930EC"/>
    <w:rsid w:val="76C12B14"/>
    <w:rsid w:val="7BBC00BA"/>
    <w:rsid w:val="7D3C1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"/>
      <w:ind w:left="2872"/>
      <w:outlineLvl w:val="0"/>
    </w:pPr>
    <w:rPr>
      <w:rFonts w:ascii="仿宋" w:hAnsi="仿宋" w:eastAsia="仿宋" w:cs="仿宋"/>
      <w:b/>
      <w:bCs/>
      <w:color w:val="000000"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80" w:after="180"/>
      <w:jc w:val="center"/>
      <w:outlineLvl w:val="1"/>
    </w:pPr>
    <w:rPr>
      <w:rFonts w:eastAsia="黑体"/>
      <w:b/>
      <w:color w:val="000000"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qFormat/>
    <w:uiPriority w:val="0"/>
    <w:pPr>
      <w:suppressAutoHyphens/>
      <w:spacing w:before="120"/>
    </w:pPr>
    <w:rPr>
      <w:rFonts w:ascii="Arial" w:hAnsi="Arial"/>
      <w:sz w:val="24"/>
    </w:rPr>
  </w:style>
  <w:style w:type="paragraph" w:styleId="6">
    <w:name w:val="Body Text"/>
    <w:basedOn w:val="1"/>
    <w:qFormat/>
    <w:uiPriority w:val="0"/>
    <w:pPr>
      <w:spacing w:before="214"/>
      <w:ind w:left="120" w:firstLine="640"/>
      <w:jc w:val="left"/>
    </w:pPr>
    <w:rPr>
      <w:rFonts w:ascii="仿宋" w:hAnsi="仿宋" w:eastAsia="仿宋" w:cs="仿宋"/>
      <w:color w:val="000000"/>
      <w:kern w:val="0"/>
      <w:sz w:val="32"/>
      <w:szCs w:val="32"/>
      <w:lang w:val="zh-CN" w:bidi="zh-CN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0"/>
    <w:pPr>
      <w:ind w:left="420"/>
      <w:jc w:val="left"/>
    </w:pPr>
    <w:rPr>
      <w:rFonts w:ascii="等线" w:hAnsi="等线" w:eastAsia="等线"/>
      <w:b/>
      <w:color w:val="000000"/>
      <w:kern w:val="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4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/>
      <w:kern w:val="0"/>
      <w:sz w:val="24"/>
      <w:szCs w:val="30"/>
    </w:rPr>
  </w:style>
  <w:style w:type="paragraph" w:styleId="16">
    <w:name w:val="Title"/>
    <w:basedOn w:val="1"/>
    <w:next w:val="7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7">
    <w:name w:val="Body Text First Indent 2"/>
    <w:basedOn w:val="7"/>
    <w:qFormat/>
    <w:uiPriority w:val="0"/>
    <w:pPr>
      <w:ind w:firstLine="420" w:firstLineChars="200"/>
    </w:pPr>
    <w:rPr>
      <w:rFonts w:eastAsia="宋体"/>
      <w:sz w:val="21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99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0"/>
    <w:rPr>
      <w:color w:val="555555"/>
      <w:u w:val="none"/>
    </w:rPr>
  </w:style>
  <w:style w:type="character" w:customStyle="1" w:styleId="24">
    <w:name w:val=" Char Char"/>
    <w:link w:val="11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5">
    <w:name w:val="Char"/>
    <w:basedOn w:val="1"/>
    <w:qFormat/>
    <w:uiPriority w:val="0"/>
    <w:rPr>
      <w:rFonts w:ascii="Times New Roman" w:hAnsi="Times New Roman" w:eastAsia="仿宋_GB2312"/>
      <w:sz w:val="32"/>
      <w:szCs w:val="32"/>
    </w:rPr>
  </w:style>
  <w:style w:type="character" w:customStyle="1" w:styleId="26">
    <w:name w:val="font11"/>
    <w:basedOn w:val="20"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paragraph" w:customStyle="1" w:styleId="27">
    <w:name w:val="Body text|1"/>
    <w:basedOn w:val="1"/>
    <w:qFormat/>
    <w:uiPriority w:val="0"/>
    <w:pPr>
      <w:spacing w:line="418" w:lineRule="auto"/>
      <w:ind w:firstLine="400"/>
      <w:jc w:val="left"/>
    </w:pPr>
    <w:rPr>
      <w:rFonts w:ascii="宋体" w:hAnsi="宋体" w:eastAsia="宋体" w:cs="宋体"/>
      <w:color w:val="000000"/>
      <w:kern w:val="0"/>
      <w:lang w:val="zh-TW" w:eastAsia="zh-TW" w:bidi="zh-TW"/>
    </w:rPr>
  </w:style>
  <w:style w:type="character" w:customStyle="1" w:styleId="28">
    <w:name w:val="font31"/>
    <w:qFormat/>
    <w:uiPriority w:val="0"/>
    <w:rPr>
      <w:rFonts w:ascii="font-weight : 700" w:hAnsi="font-weight : 700" w:eastAsia="font-weight : 700" w:cs="font-weight : 700"/>
      <w:color w:val="FF0000"/>
      <w:sz w:val="20"/>
      <w:szCs w:val="20"/>
      <w:u w:val="none"/>
    </w:rPr>
  </w:style>
  <w:style w:type="character" w:customStyle="1" w:styleId="29">
    <w:name w:val="font2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paragraph" w:customStyle="1" w:styleId="30">
    <w:name w:val="Table Paragraph"/>
    <w:basedOn w:val="1"/>
    <w:qFormat/>
    <w:uiPriority w:val="0"/>
    <w:pPr>
      <w:autoSpaceDE w:val="0"/>
      <w:autoSpaceDN w:val="0"/>
      <w:jc w:val="left"/>
    </w:pPr>
    <w:rPr>
      <w:rFonts w:ascii="Arial Unicode MS" w:hAnsi="Arial Unicode MS" w:eastAsia="宋体" w:cs="宋体"/>
      <w:kern w:val="0"/>
      <w:sz w:val="22"/>
      <w:szCs w:val="22"/>
    </w:rPr>
  </w:style>
  <w:style w:type="paragraph" w:customStyle="1" w:styleId="31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  <w:szCs w:val="21"/>
    </w:rPr>
  </w:style>
  <w:style w:type="paragraph" w:customStyle="1" w:styleId="32">
    <w:name w:val="Heading 1"/>
    <w:basedOn w:val="1"/>
    <w:qFormat/>
    <w:uiPriority w:val="0"/>
    <w:pPr>
      <w:autoSpaceDE w:val="0"/>
      <w:autoSpaceDN w:val="0"/>
      <w:spacing w:before="100" w:beforeAutospacing="1" w:after="100" w:afterAutospacing="1"/>
      <w:ind w:left="526"/>
      <w:jc w:val="left"/>
      <w:outlineLvl w:val="1"/>
    </w:pPr>
    <w:rPr>
      <w:rFonts w:ascii="PMingLiU" w:hAnsi="宋体" w:eastAsia="PMingLiU" w:cs="宋体"/>
      <w:kern w:val="0"/>
      <w:sz w:val="44"/>
      <w:szCs w:val="44"/>
    </w:rPr>
  </w:style>
  <w:style w:type="character" w:customStyle="1" w:styleId="33">
    <w:name w:val="15"/>
    <w:basedOn w:val="20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4">
    <w:name w:val="16"/>
    <w:basedOn w:val="20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5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</w:rPr>
  </w:style>
  <w:style w:type="character" w:customStyle="1" w:styleId="36">
    <w:name w:val="font51"/>
    <w:basedOn w:val="20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37">
    <w:name w:val="font01"/>
    <w:basedOn w:val="20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paragraph" w:customStyle="1" w:styleId="38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标题 11"/>
    <w:basedOn w:val="1"/>
    <w:qFormat/>
    <w:uiPriority w:val="0"/>
    <w:pPr>
      <w:autoSpaceDE w:val="0"/>
      <w:autoSpaceDN w:val="0"/>
      <w:ind w:left="526"/>
      <w:jc w:val="left"/>
      <w:outlineLvl w:val="1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table" w:customStyle="1" w:styleId="40">
    <w:name w:val="网格型2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">
    <w:name w:val="Heading #2|1"/>
    <w:basedOn w:val="1"/>
    <w:qFormat/>
    <w:uiPriority w:val="0"/>
    <w:pPr>
      <w:spacing w:after="580" w:line="586" w:lineRule="exact"/>
      <w:jc w:val="center"/>
      <w:outlineLvl w:val="1"/>
    </w:pPr>
    <w:rPr>
      <w:rFonts w:ascii="宋体" w:hAnsi="宋体" w:eastAsia="宋体" w:cs="宋体"/>
      <w:color w:val="000000"/>
      <w:kern w:val="0"/>
      <w:sz w:val="42"/>
      <w:szCs w:val="42"/>
      <w:lang w:val="zh-TW" w:eastAsia="zh-TW"/>
    </w:rPr>
  </w:style>
  <w:style w:type="paragraph" w:customStyle="1" w:styleId="42">
    <w:name w:val="_Style 1"/>
    <w:basedOn w:val="1"/>
    <w:qFormat/>
    <w:uiPriority w:val="0"/>
    <w:pPr>
      <w:ind w:firstLine="420" w:firstLineChars="200"/>
    </w:pPr>
  </w:style>
  <w:style w:type="paragraph" w:customStyle="1" w:styleId="43">
    <w:name w:val="BodyText1I2"/>
    <w:basedOn w:val="1"/>
    <w:qFormat/>
    <w:uiPriority w:val="0"/>
    <w:pPr>
      <w:ind w:left="538" w:firstLine="420" w:firstLineChars="200"/>
      <w:textAlignment w:val="baseline"/>
    </w:pPr>
    <w:rPr>
      <w:rFonts w:eastAsia="宋体"/>
      <w:sz w:val="32"/>
      <w:szCs w:val="32"/>
    </w:rPr>
  </w:style>
  <w:style w:type="character" w:customStyle="1" w:styleId="44">
    <w:name w:val="17"/>
    <w:basedOn w:val="20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45">
    <w:name w:val="18"/>
    <w:basedOn w:val="20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bmp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3289</Words>
  <Characters>3497</Characters>
  <Lines>37</Lines>
  <Paragraphs>10</Paragraphs>
  <TotalTime>14</TotalTime>
  <ScaleCrop>false</ScaleCrop>
  <LinksUpToDate>false</LinksUpToDate>
  <CharactersWithSpaces>4166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2022-09-05T02:43:00Z</dcterms:created>
  <dc:creator>文印员</dc:creator>
  <cp:lastModifiedBy>李磊</cp:lastModifiedBy>
  <cp:lastPrinted>2022-09-05T03:01:00Z</cp:lastPrinted>
  <dcterms:modified xsi:type="dcterms:W3CDTF">2023-08-08T09:50:29Z</dcterms:modified>
  <dc:title>教基一〔2018〕840号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0EBB1A4C51DB4A25BE0AFB350E7335F7_13</vt:lpwstr>
  </property>
</Properties>
</file>